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089" w:rsidP="47B53FAF" w:rsidRDefault="534F3C7E" w14:paraId="3BC5A1BB" w14:textId="3E6CDA34">
      <w:pPr>
        <w:spacing w:before="240" w:after="240"/>
        <w:jc w:val="center"/>
        <w:rPr>
          <w:rFonts w:ascii="Aptos" w:hAnsi="Aptos" w:eastAsia="Aptos" w:cs="Aptos"/>
          <w:b/>
          <w:bCs/>
        </w:rPr>
      </w:pPr>
      <w:r w:rsidRPr="47B53FAF">
        <w:rPr>
          <w:rFonts w:ascii="Aptos" w:hAnsi="Aptos" w:eastAsia="Aptos" w:cs="Aptos"/>
          <w:b/>
          <w:bCs/>
        </w:rPr>
        <w:t>Así fue</w:t>
      </w:r>
      <w:r w:rsidRPr="47B53FAF" w:rsidR="1909758C">
        <w:rPr>
          <w:rFonts w:ascii="Aptos" w:hAnsi="Aptos" w:eastAsia="Aptos" w:cs="Aptos"/>
          <w:b/>
          <w:bCs/>
        </w:rPr>
        <w:t xml:space="preserve"> la XIII </w:t>
      </w:r>
      <w:r w:rsidRPr="6C602E10" w:rsidR="28F55869">
        <w:rPr>
          <w:rFonts w:ascii="Aptos" w:hAnsi="Aptos" w:eastAsia="Aptos" w:cs="Aptos"/>
          <w:b/>
          <w:bCs/>
        </w:rPr>
        <w:t>e</w:t>
      </w:r>
      <w:r w:rsidRPr="6C602E10" w:rsidR="6F0FDF2B">
        <w:rPr>
          <w:rFonts w:ascii="Aptos" w:hAnsi="Aptos" w:eastAsia="Aptos" w:cs="Aptos"/>
          <w:b/>
          <w:bCs/>
        </w:rPr>
        <w:t>dición</w:t>
      </w:r>
      <w:r w:rsidRPr="47B53FAF" w:rsidR="1909758C">
        <w:rPr>
          <w:rFonts w:ascii="Aptos" w:hAnsi="Aptos" w:eastAsia="Aptos" w:cs="Aptos"/>
          <w:b/>
          <w:bCs/>
        </w:rPr>
        <w:t xml:space="preserve"> del Punta Mita Gourmet &amp; Golf</w:t>
      </w:r>
    </w:p>
    <w:p w:rsidR="00010089" w:rsidP="47B53FAF" w:rsidRDefault="1AA46F1F" w14:paraId="38D77B08" w14:textId="0EA65BD0">
      <w:pPr>
        <w:spacing w:before="240" w:after="240"/>
        <w:jc w:val="both"/>
        <w:rPr>
          <w:rFonts w:eastAsiaTheme="minorEastAsia"/>
          <w:sz w:val="22"/>
          <w:szCs w:val="22"/>
        </w:rPr>
      </w:pPr>
      <w:r w:rsidRPr="47B53FAF">
        <w:rPr>
          <w:rFonts w:eastAsiaTheme="minorEastAsia"/>
          <w:b/>
          <w:bCs/>
          <w:color w:val="000000" w:themeColor="text1"/>
          <w:sz w:val="22"/>
          <w:szCs w:val="22"/>
        </w:rPr>
        <w:t>Punta Mita, Riviera Nayarit, México, XX de diciembre de 2024</w:t>
      </w:r>
      <w:r w:rsidRPr="47B53FAF">
        <w:rPr>
          <w:rFonts w:eastAsiaTheme="minorEastAsia"/>
          <w:sz w:val="22"/>
          <w:szCs w:val="22"/>
        </w:rPr>
        <w:t xml:space="preserve"> -</w:t>
      </w:r>
      <w:r w:rsidRPr="47B53FAF" w:rsidR="1909758C">
        <w:rPr>
          <w:rFonts w:eastAsiaTheme="minorEastAsia"/>
          <w:sz w:val="22"/>
          <w:szCs w:val="22"/>
        </w:rPr>
        <w:t xml:space="preserve">Del 5 al 8 de diciembre de 2024, Punta Mita, uno de los destinos </w:t>
      </w:r>
      <w:r w:rsidRPr="16BFD8E1" w:rsidR="0669EC5F">
        <w:rPr>
          <w:rFonts w:eastAsiaTheme="minorEastAsia"/>
          <w:sz w:val="22"/>
          <w:szCs w:val="22"/>
        </w:rPr>
        <w:t>más</w:t>
      </w:r>
      <w:r w:rsidRPr="16BFD8E1" w:rsidR="1909758C">
        <w:rPr>
          <w:rFonts w:eastAsiaTheme="minorEastAsia"/>
          <w:sz w:val="22"/>
          <w:szCs w:val="22"/>
        </w:rPr>
        <w:t xml:space="preserve"> </w:t>
      </w:r>
      <w:r w:rsidR="007E5B66">
        <w:rPr>
          <w:rFonts w:eastAsiaTheme="minorEastAsia"/>
          <w:sz w:val="22"/>
          <w:szCs w:val="22"/>
        </w:rPr>
        <w:t xml:space="preserve">espectaculares </w:t>
      </w:r>
      <w:r w:rsidRPr="47B53FAF" w:rsidR="1909758C">
        <w:rPr>
          <w:rFonts w:eastAsiaTheme="minorEastAsia"/>
          <w:sz w:val="22"/>
          <w:szCs w:val="22"/>
        </w:rPr>
        <w:t xml:space="preserve">de México, fue sede de la </w:t>
      </w:r>
      <w:r w:rsidRPr="16BFD8E1" w:rsidR="1909758C">
        <w:rPr>
          <w:rFonts w:eastAsiaTheme="minorEastAsia"/>
          <w:b/>
          <w:i/>
          <w:sz w:val="22"/>
          <w:szCs w:val="22"/>
        </w:rPr>
        <w:t>XIII edición del Punta Mita Gourmet &amp; Golf</w:t>
      </w:r>
      <w:r w:rsidRPr="47B53FAF" w:rsidR="1909758C">
        <w:rPr>
          <w:rFonts w:eastAsiaTheme="minorEastAsia"/>
          <w:sz w:val="22"/>
          <w:szCs w:val="22"/>
        </w:rPr>
        <w:t xml:space="preserve">, un evento que combinó de manera extraordinaria el golf de clase mundial, experiencias culinarias de alto nivel y un entorno natural inigualable en la Riviera Nayarit. </w:t>
      </w:r>
    </w:p>
    <w:p w:rsidR="00010089" w:rsidP="47B53FAF" w:rsidRDefault="1909758C" w14:paraId="0F9AE690" w14:textId="61F52564">
      <w:pPr>
        <w:spacing w:before="240" w:after="240"/>
        <w:jc w:val="both"/>
        <w:rPr>
          <w:rFonts w:eastAsiaTheme="minorEastAsia"/>
          <w:sz w:val="22"/>
          <w:szCs w:val="22"/>
        </w:rPr>
      </w:pPr>
      <w:r w:rsidRPr="47B53FAF">
        <w:rPr>
          <w:rFonts w:eastAsiaTheme="minorEastAsia"/>
          <w:sz w:val="22"/>
          <w:szCs w:val="22"/>
        </w:rPr>
        <w:t xml:space="preserve">Durante cuatro días, los asistentes disfrutaron de </w:t>
      </w:r>
      <w:r w:rsidRPr="792DBEF9" w:rsidR="4CAFD8D8">
        <w:rPr>
          <w:rFonts w:eastAsiaTheme="minorEastAsia"/>
          <w:sz w:val="22"/>
          <w:szCs w:val="22"/>
        </w:rPr>
        <w:t>un torneo de golf</w:t>
      </w:r>
      <w:r w:rsidRPr="47B53FAF">
        <w:rPr>
          <w:rFonts w:eastAsiaTheme="minorEastAsia"/>
          <w:sz w:val="22"/>
          <w:szCs w:val="22"/>
        </w:rPr>
        <w:t xml:space="preserve">, catas de vinos, cocina internacional, clases de </w:t>
      </w:r>
      <w:proofErr w:type="spellStart"/>
      <w:r w:rsidRPr="47B53FAF">
        <w:rPr>
          <w:rFonts w:eastAsiaTheme="minorEastAsia"/>
          <w:sz w:val="22"/>
          <w:szCs w:val="22"/>
        </w:rPr>
        <w:t>mixología</w:t>
      </w:r>
      <w:proofErr w:type="spellEnd"/>
      <w:r w:rsidRPr="47B53FAF">
        <w:rPr>
          <w:rFonts w:eastAsiaTheme="minorEastAsia"/>
          <w:sz w:val="22"/>
          <w:szCs w:val="22"/>
        </w:rPr>
        <w:t xml:space="preserve"> y actividades únicas, reafirmando a Punta Mita como un referente en turismo</w:t>
      </w:r>
      <w:r w:rsidRPr="47B53FAF" w:rsidR="7979AA0F">
        <w:rPr>
          <w:rFonts w:eastAsiaTheme="minorEastAsia"/>
          <w:sz w:val="22"/>
          <w:szCs w:val="22"/>
        </w:rPr>
        <w:t xml:space="preserve">. </w:t>
      </w:r>
    </w:p>
    <w:p w:rsidR="00C879D5" w:rsidP="792DBEF9" w:rsidRDefault="6F0FDF2B" w14:paraId="0E4B6C84" w14:textId="77777777">
      <w:pPr>
        <w:spacing w:before="240" w:after="240"/>
        <w:jc w:val="both"/>
        <w:rPr>
          <w:rFonts w:eastAsiaTheme="minorEastAsia"/>
          <w:sz w:val="22"/>
          <w:szCs w:val="22"/>
        </w:rPr>
      </w:pPr>
      <w:r w:rsidRPr="792DBEF9">
        <w:rPr>
          <w:rFonts w:eastAsiaTheme="minorEastAsia"/>
          <w:sz w:val="22"/>
          <w:szCs w:val="22"/>
        </w:rPr>
        <w:t>El evento contó con la presencia de figuras legendarias como</w:t>
      </w:r>
      <w:r w:rsidRPr="792DBEF9" w:rsidR="4C6C06EC">
        <w:rPr>
          <w:rFonts w:eastAsiaTheme="minorEastAsia"/>
          <w:sz w:val="22"/>
          <w:szCs w:val="22"/>
        </w:rPr>
        <w:t xml:space="preserve"> Rafael Alarcón reconocido por su destacada trayectoria como golfista profesional y entrenador </w:t>
      </w:r>
      <w:r w:rsidRPr="792DBEF9" w:rsidR="5814BCB5">
        <w:rPr>
          <w:rFonts w:eastAsiaTheme="minorEastAsia"/>
          <w:sz w:val="22"/>
          <w:szCs w:val="22"/>
        </w:rPr>
        <w:t xml:space="preserve">de </w:t>
      </w:r>
      <w:r w:rsidRPr="792DBEF9" w:rsidR="5814BCB5">
        <w:rPr>
          <w:rFonts w:eastAsiaTheme="minorEastAsia"/>
          <w:b/>
          <w:bCs/>
          <w:sz w:val="22"/>
          <w:szCs w:val="22"/>
        </w:rPr>
        <w:t>Lorena</w:t>
      </w:r>
      <w:r w:rsidRPr="792DBEF9">
        <w:rPr>
          <w:rFonts w:eastAsiaTheme="minorEastAsia"/>
          <w:b/>
          <w:bCs/>
          <w:sz w:val="22"/>
          <w:szCs w:val="22"/>
        </w:rPr>
        <w:t xml:space="preserve"> Ochoa</w:t>
      </w:r>
      <w:r w:rsidRPr="792DBEF9">
        <w:rPr>
          <w:rFonts w:eastAsiaTheme="minorEastAsia"/>
          <w:sz w:val="22"/>
          <w:szCs w:val="22"/>
        </w:rPr>
        <w:t>,</w:t>
      </w:r>
      <w:r w:rsidRPr="792DBEF9" w:rsidR="778A80CA">
        <w:rPr>
          <w:rFonts w:eastAsiaTheme="minorEastAsia"/>
          <w:sz w:val="22"/>
          <w:szCs w:val="22"/>
        </w:rPr>
        <w:t xml:space="preserve"> siendo fundamental en el desarrollo del golf en México.</w:t>
      </w:r>
      <w:r w:rsidRPr="792DBEF9">
        <w:rPr>
          <w:rFonts w:eastAsiaTheme="minorEastAsia"/>
          <w:sz w:val="22"/>
          <w:szCs w:val="22"/>
        </w:rPr>
        <w:t xml:space="preserve"> </w:t>
      </w:r>
    </w:p>
    <w:p w:rsidR="6F0FDF2B" w:rsidP="792DBEF9" w:rsidRDefault="00C879D5" w14:paraId="1C1E823E" w14:textId="3DF933FF">
      <w:pPr>
        <w:spacing w:before="240" w:after="240"/>
        <w:jc w:val="both"/>
        <w:rPr>
          <w:rFonts w:eastAsiaTheme="minorEastAsia"/>
          <w:i/>
          <w:iCs/>
          <w:sz w:val="22"/>
          <w:szCs w:val="22"/>
        </w:rPr>
      </w:pPr>
      <w:r>
        <w:rPr>
          <w:rFonts w:eastAsiaTheme="minorEastAsia"/>
          <w:sz w:val="22"/>
          <w:szCs w:val="22"/>
        </w:rPr>
        <w:t xml:space="preserve">Por su parte, </w:t>
      </w:r>
      <w:r w:rsidRPr="792DBEF9" w:rsidR="635EEEA1">
        <w:rPr>
          <w:rFonts w:eastAsiaTheme="minorEastAsia"/>
          <w:b/>
          <w:bCs/>
          <w:sz w:val="22"/>
          <w:szCs w:val="22"/>
        </w:rPr>
        <w:t>Lorena Ochoa</w:t>
      </w:r>
      <w:r w:rsidRPr="792DBEF9" w:rsidR="635EEEA1">
        <w:rPr>
          <w:rFonts w:eastAsiaTheme="minorEastAsia"/>
          <w:sz w:val="22"/>
          <w:szCs w:val="22"/>
        </w:rPr>
        <w:t xml:space="preserve"> l</w:t>
      </w:r>
      <w:r w:rsidRPr="792DBEF9" w:rsidR="6F0FDF2B">
        <w:rPr>
          <w:rFonts w:eastAsiaTheme="minorEastAsia"/>
          <w:sz w:val="22"/>
          <w:szCs w:val="22"/>
        </w:rPr>
        <w:t>a golfista mexicana más destacada de todos los tiempos</w:t>
      </w:r>
      <w:r w:rsidR="00B81E3F">
        <w:rPr>
          <w:rFonts w:eastAsiaTheme="minorEastAsia"/>
          <w:sz w:val="22"/>
          <w:szCs w:val="22"/>
        </w:rPr>
        <w:t xml:space="preserve"> </w:t>
      </w:r>
      <w:r w:rsidRPr="792DBEF9" w:rsidR="6F0FDF2B">
        <w:rPr>
          <w:rFonts w:eastAsiaTheme="minorEastAsia"/>
          <w:sz w:val="22"/>
          <w:szCs w:val="22"/>
        </w:rPr>
        <w:t xml:space="preserve">participó en una clínica de golf y compartió su experiencia con los asistentes, además de presentar su libro </w:t>
      </w:r>
      <w:r w:rsidRPr="792DBEF9" w:rsidR="29D6E48A">
        <w:rPr>
          <w:rFonts w:eastAsiaTheme="minorEastAsia"/>
          <w:sz w:val="22"/>
          <w:szCs w:val="22"/>
        </w:rPr>
        <w:t>“</w:t>
      </w:r>
      <w:r w:rsidRPr="792DBEF9" w:rsidR="6F0FDF2B">
        <w:rPr>
          <w:rFonts w:eastAsiaTheme="minorEastAsia"/>
          <w:i/>
          <w:iCs/>
          <w:sz w:val="22"/>
          <w:szCs w:val="22"/>
        </w:rPr>
        <w:t>Soñar en Grande</w:t>
      </w:r>
      <w:r w:rsidRPr="792DBEF9" w:rsidR="49C56F5F">
        <w:rPr>
          <w:rFonts w:eastAsiaTheme="minorEastAsia"/>
          <w:i/>
          <w:iCs/>
          <w:sz w:val="22"/>
          <w:szCs w:val="22"/>
        </w:rPr>
        <w:t>”</w:t>
      </w:r>
      <w:r w:rsidRPr="792DBEF9" w:rsidR="132631A0">
        <w:rPr>
          <w:rFonts w:eastAsiaTheme="minorEastAsia"/>
          <w:i/>
          <w:iCs/>
          <w:sz w:val="22"/>
          <w:szCs w:val="22"/>
        </w:rPr>
        <w:t>.</w:t>
      </w:r>
      <w:commentRangeStart w:id="0"/>
      <w:commentRangeEnd w:id="0"/>
      <w:r w:rsidR="6F0FDF2B">
        <w:commentReference w:id="0"/>
      </w:r>
    </w:p>
    <w:p w:rsidR="6F0FDF2B" w:rsidP="7E0680D1" w:rsidRDefault="6F0FDF2B" w14:paraId="22497551" w14:textId="285BAED8">
      <w:pPr>
        <w:spacing w:before="240" w:after="240"/>
        <w:jc w:val="both"/>
        <w:rPr>
          <w:rFonts w:eastAsiaTheme="minorEastAsia"/>
          <w:sz w:val="22"/>
          <w:szCs w:val="22"/>
        </w:rPr>
      </w:pPr>
      <w:r w:rsidRPr="792DBEF9">
        <w:rPr>
          <w:rFonts w:eastAsiaTheme="minorEastAsia"/>
          <w:sz w:val="22"/>
          <w:szCs w:val="22"/>
        </w:rPr>
        <w:t xml:space="preserve">También participó </w:t>
      </w:r>
      <w:r w:rsidRPr="792DBEF9">
        <w:rPr>
          <w:rFonts w:eastAsiaTheme="minorEastAsia"/>
          <w:b/>
          <w:bCs/>
          <w:sz w:val="22"/>
          <w:szCs w:val="22"/>
        </w:rPr>
        <w:t>Craig Stadler</w:t>
      </w:r>
      <w:r w:rsidRPr="792DBEF9">
        <w:rPr>
          <w:rFonts w:eastAsiaTheme="minorEastAsia"/>
          <w:sz w:val="22"/>
          <w:szCs w:val="22"/>
        </w:rPr>
        <w:t>,</w:t>
      </w:r>
      <w:r w:rsidRPr="792DBEF9" w:rsidR="0F072693">
        <w:rPr>
          <w:rFonts w:eastAsiaTheme="minorEastAsia"/>
          <w:sz w:val="22"/>
          <w:szCs w:val="22"/>
        </w:rPr>
        <w:t xml:space="preserve"> conocido cariñosamente como "La Morsa", ícono del </w:t>
      </w:r>
      <w:r w:rsidRPr="792DBEF9" w:rsidR="0F072693">
        <w:rPr>
          <w:rFonts w:eastAsiaTheme="minorEastAsia"/>
          <w:b/>
          <w:bCs/>
          <w:sz w:val="22"/>
          <w:szCs w:val="22"/>
        </w:rPr>
        <w:t>PGA Tour</w:t>
      </w:r>
      <w:r w:rsidRPr="792DBEF9" w:rsidR="0F072693">
        <w:rPr>
          <w:rFonts w:eastAsiaTheme="minorEastAsia"/>
          <w:sz w:val="22"/>
          <w:szCs w:val="22"/>
        </w:rPr>
        <w:t xml:space="preserve"> y ganador del </w:t>
      </w:r>
      <w:r w:rsidRPr="792DBEF9" w:rsidR="0F072693">
        <w:rPr>
          <w:rFonts w:eastAsiaTheme="minorEastAsia"/>
          <w:b/>
          <w:bCs/>
          <w:i/>
          <w:iCs/>
          <w:sz w:val="22"/>
          <w:szCs w:val="22"/>
        </w:rPr>
        <w:t xml:space="preserve">Masters </w:t>
      </w:r>
      <w:r w:rsidRPr="792DBEF9" w:rsidR="0F072693">
        <w:rPr>
          <w:rFonts w:eastAsiaTheme="minorEastAsia"/>
          <w:sz w:val="22"/>
          <w:szCs w:val="22"/>
        </w:rPr>
        <w:t>de 1982, quien sumó un toque especial al torneo.</w:t>
      </w:r>
    </w:p>
    <w:p w:rsidR="00010089" w:rsidP="47B53FAF" w:rsidRDefault="1909758C" w14:paraId="1BC1B38B" w14:textId="31BF28F9">
      <w:pPr>
        <w:spacing w:before="240" w:after="240"/>
        <w:jc w:val="both"/>
        <w:rPr>
          <w:rFonts w:eastAsiaTheme="minorEastAsia"/>
          <w:sz w:val="22"/>
          <w:szCs w:val="22"/>
        </w:rPr>
      </w:pPr>
      <w:r w:rsidRPr="47B53FAF">
        <w:rPr>
          <w:rFonts w:eastAsiaTheme="minorEastAsia"/>
          <w:sz w:val="22"/>
          <w:szCs w:val="22"/>
        </w:rPr>
        <w:t xml:space="preserve">Los legendarios campos Bahía y Pacífico, diseñados por </w:t>
      </w:r>
      <w:r w:rsidRPr="792DBEF9">
        <w:rPr>
          <w:rFonts w:eastAsiaTheme="minorEastAsia"/>
          <w:b/>
          <w:sz w:val="22"/>
          <w:szCs w:val="22"/>
        </w:rPr>
        <w:t>Jack Nicklaus</w:t>
      </w:r>
      <w:r w:rsidRPr="47B53FAF">
        <w:rPr>
          <w:rFonts w:eastAsiaTheme="minorEastAsia"/>
          <w:sz w:val="22"/>
          <w:szCs w:val="22"/>
        </w:rPr>
        <w:t xml:space="preserve">, fueron el escenario perfecto para los torneos de esta edición. Con siete hoyos frente al mar, el campo Pacífico incluye el icónico hoyo 3B, “Cola de Ballena”, el único green ubicado en una isla natural. Por su parte, el campo Bahía ofreció cinco hoyos con vistas espectaculares al océano, trampas de arena desafiantes y </w:t>
      </w:r>
      <w:proofErr w:type="spellStart"/>
      <w:r w:rsidRPr="47B53FAF">
        <w:rPr>
          <w:rFonts w:eastAsiaTheme="minorEastAsia"/>
          <w:i/>
          <w:iCs/>
          <w:sz w:val="22"/>
          <w:szCs w:val="22"/>
        </w:rPr>
        <w:t>fairways</w:t>
      </w:r>
      <w:proofErr w:type="spellEnd"/>
      <w:r w:rsidRPr="47B53FAF">
        <w:rPr>
          <w:rFonts w:eastAsiaTheme="minorEastAsia"/>
          <w:i/>
          <w:iCs/>
          <w:sz w:val="22"/>
          <w:szCs w:val="22"/>
        </w:rPr>
        <w:t xml:space="preserve"> </w:t>
      </w:r>
      <w:r w:rsidRPr="47B53FAF">
        <w:rPr>
          <w:rFonts w:eastAsiaTheme="minorEastAsia"/>
          <w:sz w:val="22"/>
          <w:szCs w:val="22"/>
        </w:rPr>
        <w:t>ondulantes, destacándose como el complemento ideal para el campo Pacífico.</w:t>
      </w:r>
    </w:p>
    <w:p w:rsidR="00010089" w:rsidP="47B53FAF" w:rsidRDefault="1909758C" w14:paraId="43903F09" w14:textId="7ECE79AF">
      <w:pPr>
        <w:spacing w:before="240" w:after="240"/>
        <w:jc w:val="both"/>
        <w:rPr>
          <w:rFonts w:eastAsiaTheme="minorEastAsia"/>
          <w:sz w:val="22"/>
          <w:szCs w:val="22"/>
        </w:rPr>
      </w:pPr>
      <w:r w:rsidRPr="47B53FAF">
        <w:rPr>
          <w:rFonts w:eastAsiaTheme="minorEastAsia"/>
          <w:sz w:val="22"/>
          <w:szCs w:val="22"/>
        </w:rPr>
        <w:t>Ambos días de torneo comenzaron con un desayuno continental en el campo de prácticas, seguido por dinámicas de golf que incluyeron los formatos “Best Ball” en el campo Pacífico y “</w:t>
      </w:r>
      <w:proofErr w:type="spellStart"/>
      <w:r w:rsidRPr="47B53FAF">
        <w:rPr>
          <w:rFonts w:eastAsiaTheme="minorEastAsia"/>
          <w:sz w:val="22"/>
          <w:szCs w:val="22"/>
        </w:rPr>
        <w:t>Scramble</w:t>
      </w:r>
      <w:proofErr w:type="spellEnd"/>
      <w:r w:rsidRPr="47B53FAF">
        <w:rPr>
          <w:rFonts w:eastAsiaTheme="minorEastAsia"/>
          <w:sz w:val="22"/>
          <w:szCs w:val="22"/>
        </w:rPr>
        <w:t>” en el campo Bahía, otorgando una experiencia técnica y entretenida para jugadores de todas las categorías</w:t>
      </w:r>
      <w:r w:rsidRPr="47B53FAF" w:rsidR="48E898AE">
        <w:rPr>
          <w:rFonts w:eastAsiaTheme="minorEastAsia"/>
          <w:sz w:val="22"/>
          <w:szCs w:val="22"/>
        </w:rPr>
        <w:t>.</w:t>
      </w:r>
      <w:r w:rsidRPr="47B53FAF">
        <w:rPr>
          <w:rFonts w:eastAsiaTheme="minorEastAsia"/>
          <w:sz w:val="22"/>
          <w:szCs w:val="22"/>
        </w:rPr>
        <w:t xml:space="preserve"> Los ganadores fueron reconocidos con trofeos, además de premios especiales para el drive más largo y el tiro más cercano al hoyo.</w:t>
      </w:r>
    </w:p>
    <w:p w:rsidR="00010089" w:rsidP="47B53FAF" w:rsidRDefault="3F6D874A" w14:paraId="71E3F466" w14:textId="3A9E4F18">
      <w:pPr>
        <w:spacing w:before="240" w:after="240"/>
        <w:jc w:val="both"/>
        <w:rPr>
          <w:rFonts w:eastAsiaTheme="minorEastAsia"/>
          <w:b/>
          <w:bCs/>
          <w:sz w:val="22"/>
          <w:szCs w:val="22"/>
        </w:rPr>
      </w:pPr>
      <w:r w:rsidRPr="47B53FAF">
        <w:rPr>
          <w:rFonts w:eastAsiaTheme="minorEastAsia"/>
          <w:b/>
          <w:bCs/>
          <w:sz w:val="22"/>
          <w:szCs w:val="22"/>
        </w:rPr>
        <w:t>Gastronomía</w:t>
      </w:r>
      <w:r w:rsidRPr="47B53FAF" w:rsidR="1909758C">
        <w:rPr>
          <w:rFonts w:eastAsiaTheme="minorEastAsia"/>
          <w:b/>
          <w:bCs/>
          <w:sz w:val="22"/>
          <w:szCs w:val="22"/>
        </w:rPr>
        <w:t xml:space="preserve"> de </w:t>
      </w:r>
      <w:r w:rsidRPr="6C602E10" w:rsidR="6DE5677E">
        <w:rPr>
          <w:rFonts w:eastAsiaTheme="minorEastAsia"/>
          <w:b/>
          <w:bCs/>
          <w:sz w:val="22"/>
          <w:szCs w:val="22"/>
        </w:rPr>
        <w:t>a</w:t>
      </w:r>
      <w:r w:rsidRPr="6C602E10" w:rsidR="6F0FDF2B">
        <w:rPr>
          <w:rFonts w:eastAsiaTheme="minorEastAsia"/>
          <w:b/>
          <w:bCs/>
          <w:sz w:val="22"/>
          <w:szCs w:val="22"/>
        </w:rPr>
        <w:t xml:space="preserve">lto </w:t>
      </w:r>
      <w:r w:rsidRPr="6C602E10" w:rsidR="69780D66">
        <w:rPr>
          <w:rFonts w:eastAsiaTheme="minorEastAsia"/>
          <w:b/>
          <w:bCs/>
          <w:sz w:val="22"/>
          <w:szCs w:val="22"/>
        </w:rPr>
        <w:t>n</w:t>
      </w:r>
      <w:r w:rsidRPr="6C602E10" w:rsidR="6F0FDF2B">
        <w:rPr>
          <w:rFonts w:eastAsiaTheme="minorEastAsia"/>
          <w:b/>
          <w:bCs/>
          <w:sz w:val="22"/>
          <w:szCs w:val="22"/>
        </w:rPr>
        <w:t>ivel</w:t>
      </w:r>
    </w:p>
    <w:p w:rsidR="00010089" w:rsidP="47B53FAF" w:rsidRDefault="1909758C" w14:paraId="7EA0BFD3" w14:textId="00929397">
      <w:pPr>
        <w:spacing w:before="240" w:after="240"/>
        <w:jc w:val="both"/>
        <w:rPr>
          <w:rFonts w:eastAsiaTheme="minorEastAsia"/>
          <w:sz w:val="22"/>
          <w:szCs w:val="22"/>
        </w:rPr>
      </w:pPr>
      <w:r w:rsidRPr="47B53FAF">
        <w:rPr>
          <w:rFonts w:eastAsiaTheme="minorEastAsia"/>
          <w:sz w:val="22"/>
          <w:szCs w:val="22"/>
        </w:rPr>
        <w:t xml:space="preserve">La oferta gastronómica fue un pilar esencial del evento. </w:t>
      </w:r>
      <w:r w:rsidRPr="792DBEF9" w:rsidR="3101EBFE">
        <w:rPr>
          <w:rFonts w:eastAsiaTheme="minorEastAsia"/>
          <w:sz w:val="22"/>
          <w:szCs w:val="22"/>
        </w:rPr>
        <w:t xml:space="preserve">El cóctel inaugural, realizado en el </w:t>
      </w:r>
      <w:proofErr w:type="spellStart"/>
      <w:r w:rsidRPr="792DBEF9" w:rsidR="3101EBFE">
        <w:rPr>
          <w:rFonts w:eastAsiaTheme="minorEastAsia"/>
          <w:b/>
          <w:bCs/>
          <w:i/>
          <w:iCs/>
          <w:sz w:val="22"/>
          <w:szCs w:val="22"/>
        </w:rPr>
        <w:t>Four</w:t>
      </w:r>
      <w:proofErr w:type="spellEnd"/>
      <w:r w:rsidRPr="792DBEF9" w:rsidR="3101EBFE">
        <w:rPr>
          <w:rFonts w:eastAsiaTheme="minorEastAsia"/>
          <w:b/>
          <w:bCs/>
          <w:i/>
          <w:iCs/>
          <w:sz w:val="22"/>
          <w:szCs w:val="22"/>
        </w:rPr>
        <w:t xml:space="preserve"> </w:t>
      </w:r>
      <w:proofErr w:type="spellStart"/>
      <w:r w:rsidRPr="792DBEF9" w:rsidR="3101EBFE">
        <w:rPr>
          <w:rFonts w:eastAsiaTheme="minorEastAsia"/>
          <w:b/>
          <w:bCs/>
          <w:i/>
          <w:iCs/>
          <w:sz w:val="22"/>
          <w:szCs w:val="22"/>
        </w:rPr>
        <w:t>Seasons</w:t>
      </w:r>
      <w:proofErr w:type="spellEnd"/>
      <w:r w:rsidRPr="792DBEF9" w:rsidR="3101EBFE">
        <w:rPr>
          <w:rFonts w:eastAsiaTheme="minorEastAsia"/>
          <w:b/>
          <w:bCs/>
          <w:i/>
          <w:iCs/>
          <w:sz w:val="22"/>
          <w:szCs w:val="22"/>
        </w:rPr>
        <w:t xml:space="preserve"> Resort Punta Mita</w:t>
      </w:r>
      <w:r w:rsidRPr="792DBEF9" w:rsidR="3101EBFE">
        <w:rPr>
          <w:rFonts w:eastAsiaTheme="minorEastAsia"/>
          <w:sz w:val="22"/>
          <w:szCs w:val="22"/>
        </w:rPr>
        <w:t xml:space="preserve">, dio inicio a esta extraordinaria experiencia con platillos de chefs como </w:t>
      </w:r>
      <w:commentRangeStart w:id="1"/>
      <w:r w:rsidRPr="792DBEF9" w:rsidR="3101EBFE">
        <w:rPr>
          <w:rFonts w:eastAsiaTheme="minorEastAsia"/>
          <w:b/>
          <w:bCs/>
          <w:sz w:val="22"/>
          <w:szCs w:val="22"/>
        </w:rPr>
        <w:t xml:space="preserve">Leslie </w:t>
      </w:r>
      <w:proofErr w:type="spellStart"/>
      <w:r w:rsidRPr="792DBEF9" w:rsidR="3101EBFE">
        <w:rPr>
          <w:rFonts w:eastAsiaTheme="minorEastAsia"/>
          <w:b/>
          <w:bCs/>
          <w:sz w:val="22"/>
          <w:szCs w:val="22"/>
        </w:rPr>
        <w:t>Durso</w:t>
      </w:r>
      <w:proofErr w:type="spellEnd"/>
      <w:r w:rsidRPr="792DBEF9" w:rsidR="3101EBFE">
        <w:rPr>
          <w:rFonts w:eastAsiaTheme="minorEastAsia"/>
          <w:sz w:val="22"/>
          <w:szCs w:val="22"/>
        </w:rPr>
        <w:t xml:space="preserve">, </w:t>
      </w:r>
      <w:r w:rsidRPr="792DBEF9" w:rsidR="3101EBFE">
        <w:rPr>
          <w:rFonts w:eastAsiaTheme="minorEastAsia"/>
          <w:b/>
          <w:bCs/>
          <w:sz w:val="22"/>
          <w:szCs w:val="22"/>
        </w:rPr>
        <w:t xml:space="preserve">Charles </w:t>
      </w:r>
      <w:r w:rsidRPr="792DBEF9" w:rsidR="4A0282D3">
        <w:rPr>
          <w:rFonts w:eastAsiaTheme="minorEastAsia"/>
          <w:b/>
          <w:bCs/>
          <w:sz w:val="22"/>
          <w:szCs w:val="22"/>
        </w:rPr>
        <w:t>Pan, Héctor</w:t>
      </w:r>
      <w:r w:rsidRPr="792DBEF9" w:rsidR="3101EBFE">
        <w:rPr>
          <w:rFonts w:eastAsiaTheme="minorEastAsia"/>
          <w:b/>
          <w:bCs/>
          <w:sz w:val="22"/>
          <w:szCs w:val="22"/>
        </w:rPr>
        <w:t xml:space="preserve"> Leyva</w:t>
      </w:r>
      <w:r w:rsidRPr="792DBEF9" w:rsidR="2014D218">
        <w:rPr>
          <w:rFonts w:eastAsiaTheme="minorEastAsia"/>
          <w:b/>
          <w:bCs/>
          <w:sz w:val="22"/>
          <w:szCs w:val="22"/>
        </w:rPr>
        <w:t xml:space="preserve"> y Thierry </w:t>
      </w:r>
      <w:proofErr w:type="spellStart"/>
      <w:r w:rsidRPr="792DBEF9" w:rsidR="2014D218">
        <w:rPr>
          <w:rFonts w:eastAsiaTheme="minorEastAsia"/>
          <w:b/>
          <w:bCs/>
          <w:sz w:val="22"/>
          <w:szCs w:val="22"/>
        </w:rPr>
        <w:t>Blouet</w:t>
      </w:r>
      <w:commentRangeEnd w:id="1"/>
      <w:proofErr w:type="spellEnd"/>
      <w:r>
        <w:commentReference w:id="1"/>
      </w:r>
      <w:r w:rsidRPr="792DBEF9" w:rsidR="3101EBFE">
        <w:rPr>
          <w:rFonts w:eastAsiaTheme="minorEastAsia"/>
          <w:sz w:val="22"/>
          <w:szCs w:val="22"/>
        </w:rPr>
        <w:t xml:space="preserve"> quienes destacaron por su innovación y creatividad en cada propuesta.</w:t>
      </w:r>
      <w:r>
        <w:br/>
      </w:r>
      <w:r>
        <w:br/>
      </w:r>
      <w:r w:rsidRPr="47B53FAF">
        <w:rPr>
          <w:rFonts w:eastAsiaTheme="minorEastAsia"/>
          <w:sz w:val="22"/>
          <w:szCs w:val="22"/>
        </w:rPr>
        <w:t xml:space="preserve">Reconocidos chefs internacionales como </w:t>
      </w:r>
      <w:r w:rsidRPr="792DBEF9">
        <w:rPr>
          <w:rFonts w:eastAsiaTheme="minorEastAsia"/>
          <w:b/>
          <w:sz w:val="22"/>
          <w:szCs w:val="22"/>
        </w:rPr>
        <w:t>Xavier Salomon</w:t>
      </w:r>
      <w:r w:rsidRPr="47B53FAF">
        <w:rPr>
          <w:rFonts w:eastAsiaTheme="minorEastAsia"/>
          <w:sz w:val="22"/>
          <w:szCs w:val="22"/>
        </w:rPr>
        <w:t xml:space="preserve"> (</w:t>
      </w:r>
      <w:proofErr w:type="spellStart"/>
      <w:r w:rsidRPr="47B53FAF">
        <w:rPr>
          <w:rFonts w:eastAsiaTheme="minorEastAsia"/>
          <w:sz w:val="22"/>
          <w:szCs w:val="22"/>
        </w:rPr>
        <w:t>Montage</w:t>
      </w:r>
      <w:proofErr w:type="spellEnd"/>
      <w:r w:rsidRPr="47B53FAF">
        <w:rPr>
          <w:rFonts w:eastAsiaTheme="minorEastAsia"/>
          <w:sz w:val="22"/>
          <w:szCs w:val="22"/>
        </w:rPr>
        <w:t xml:space="preserve"> Hotels), </w:t>
      </w:r>
      <w:r w:rsidRPr="792DBEF9">
        <w:rPr>
          <w:rFonts w:eastAsiaTheme="minorEastAsia"/>
          <w:b/>
          <w:sz w:val="22"/>
          <w:szCs w:val="22"/>
        </w:rPr>
        <w:t xml:space="preserve">Marc </w:t>
      </w:r>
      <w:proofErr w:type="spellStart"/>
      <w:r w:rsidRPr="792DBEF9">
        <w:rPr>
          <w:rFonts w:eastAsiaTheme="minorEastAsia"/>
          <w:b/>
          <w:sz w:val="22"/>
          <w:szCs w:val="22"/>
        </w:rPr>
        <w:t>Narongchai</w:t>
      </w:r>
      <w:proofErr w:type="spellEnd"/>
      <w:r w:rsidRPr="47B53FAF">
        <w:rPr>
          <w:rFonts w:eastAsiaTheme="minorEastAsia"/>
          <w:sz w:val="22"/>
          <w:szCs w:val="22"/>
        </w:rPr>
        <w:t xml:space="preserve"> (</w:t>
      </w:r>
      <w:proofErr w:type="spellStart"/>
      <w:r w:rsidRPr="47B53FAF">
        <w:rPr>
          <w:rFonts w:eastAsiaTheme="minorEastAsia"/>
          <w:sz w:val="22"/>
          <w:szCs w:val="22"/>
        </w:rPr>
        <w:t>Talay</w:t>
      </w:r>
      <w:proofErr w:type="spellEnd"/>
      <w:r w:rsidRPr="47B53FAF">
        <w:rPr>
          <w:rFonts w:eastAsiaTheme="minorEastAsia"/>
          <w:sz w:val="22"/>
          <w:szCs w:val="22"/>
        </w:rPr>
        <w:t xml:space="preserve"> Thai en </w:t>
      </w:r>
      <w:proofErr w:type="spellStart"/>
      <w:r w:rsidRPr="47B53FAF">
        <w:rPr>
          <w:rFonts w:eastAsiaTheme="minorEastAsia"/>
          <w:sz w:val="22"/>
          <w:szCs w:val="22"/>
        </w:rPr>
        <w:t>Montage</w:t>
      </w:r>
      <w:proofErr w:type="spellEnd"/>
      <w:r w:rsidRPr="47B53FAF">
        <w:rPr>
          <w:rFonts w:eastAsiaTheme="minorEastAsia"/>
          <w:sz w:val="22"/>
          <w:szCs w:val="22"/>
        </w:rPr>
        <w:t xml:space="preserve"> Los Cabos), </w:t>
      </w:r>
      <w:r w:rsidRPr="792DBEF9">
        <w:rPr>
          <w:rFonts w:eastAsiaTheme="minorEastAsia"/>
          <w:b/>
          <w:sz w:val="22"/>
          <w:szCs w:val="22"/>
        </w:rPr>
        <w:t xml:space="preserve">Ben </w:t>
      </w:r>
      <w:proofErr w:type="spellStart"/>
      <w:r w:rsidRPr="792DBEF9">
        <w:rPr>
          <w:rFonts w:eastAsiaTheme="minorEastAsia"/>
          <w:b/>
          <w:sz w:val="22"/>
          <w:szCs w:val="22"/>
        </w:rPr>
        <w:t>Martinek</w:t>
      </w:r>
      <w:proofErr w:type="spellEnd"/>
      <w:r w:rsidRPr="47B53FAF">
        <w:rPr>
          <w:rFonts w:eastAsiaTheme="minorEastAsia"/>
          <w:sz w:val="22"/>
          <w:szCs w:val="22"/>
        </w:rPr>
        <w:t xml:space="preserve"> (</w:t>
      </w:r>
      <w:proofErr w:type="spellStart"/>
      <w:r w:rsidRPr="47B53FAF">
        <w:rPr>
          <w:rFonts w:eastAsiaTheme="minorEastAsia"/>
          <w:sz w:val="22"/>
          <w:szCs w:val="22"/>
        </w:rPr>
        <w:t>Pendry</w:t>
      </w:r>
      <w:proofErr w:type="spellEnd"/>
      <w:r w:rsidRPr="47B53FAF">
        <w:rPr>
          <w:rFonts w:eastAsiaTheme="minorEastAsia"/>
          <w:sz w:val="22"/>
          <w:szCs w:val="22"/>
        </w:rPr>
        <w:t xml:space="preserve"> Hotels) y </w:t>
      </w:r>
      <w:r w:rsidRPr="792DBEF9">
        <w:rPr>
          <w:rFonts w:eastAsiaTheme="minorEastAsia"/>
          <w:b/>
          <w:sz w:val="22"/>
          <w:szCs w:val="22"/>
        </w:rPr>
        <w:t xml:space="preserve">Sam </w:t>
      </w:r>
      <w:proofErr w:type="spellStart"/>
      <w:r w:rsidRPr="792DBEF9">
        <w:rPr>
          <w:rFonts w:eastAsiaTheme="minorEastAsia"/>
          <w:b/>
          <w:sz w:val="22"/>
          <w:szCs w:val="22"/>
        </w:rPr>
        <w:t>Choy</w:t>
      </w:r>
      <w:proofErr w:type="spellEnd"/>
      <w:r w:rsidRPr="47B53FAF">
        <w:rPr>
          <w:rFonts w:eastAsiaTheme="minorEastAsia"/>
          <w:sz w:val="22"/>
          <w:szCs w:val="22"/>
        </w:rPr>
        <w:t xml:space="preserve">, leyenda de la cocina hawaiana, ofrecieron </w:t>
      </w:r>
      <w:r w:rsidRPr="47B53FAF" w:rsidR="6158A7EE">
        <w:rPr>
          <w:rFonts w:eastAsiaTheme="minorEastAsia"/>
          <w:sz w:val="22"/>
          <w:szCs w:val="22"/>
        </w:rPr>
        <w:t xml:space="preserve">impresionantes </w:t>
      </w:r>
      <w:r w:rsidRPr="47B53FAF">
        <w:rPr>
          <w:rFonts w:eastAsiaTheme="minorEastAsia"/>
          <w:sz w:val="22"/>
          <w:szCs w:val="22"/>
        </w:rPr>
        <w:t xml:space="preserve">menús en locaciones emblemáticas como </w:t>
      </w:r>
      <w:r w:rsidRPr="792DBEF9">
        <w:rPr>
          <w:rFonts w:eastAsiaTheme="minorEastAsia"/>
          <w:b/>
          <w:i/>
          <w:sz w:val="22"/>
          <w:szCs w:val="22"/>
        </w:rPr>
        <w:t xml:space="preserve">Hector’s </w:t>
      </w:r>
      <w:proofErr w:type="spellStart"/>
      <w:r w:rsidRPr="792DBEF9">
        <w:rPr>
          <w:rFonts w:eastAsiaTheme="minorEastAsia"/>
          <w:b/>
          <w:i/>
          <w:sz w:val="22"/>
          <w:szCs w:val="22"/>
        </w:rPr>
        <w:t>Kitchen</w:t>
      </w:r>
      <w:proofErr w:type="spellEnd"/>
      <w:r w:rsidRPr="47B53FAF">
        <w:rPr>
          <w:rFonts w:eastAsiaTheme="minorEastAsia"/>
          <w:sz w:val="22"/>
          <w:szCs w:val="22"/>
        </w:rPr>
        <w:t xml:space="preserve">, </w:t>
      </w:r>
      <w:proofErr w:type="spellStart"/>
      <w:r w:rsidRPr="792DBEF9">
        <w:rPr>
          <w:rFonts w:eastAsiaTheme="minorEastAsia"/>
          <w:b/>
          <w:i/>
          <w:sz w:val="22"/>
          <w:szCs w:val="22"/>
        </w:rPr>
        <w:t>Kupuri</w:t>
      </w:r>
      <w:proofErr w:type="spellEnd"/>
      <w:r w:rsidRPr="47B53FAF">
        <w:rPr>
          <w:rFonts w:eastAsiaTheme="minorEastAsia"/>
          <w:sz w:val="22"/>
          <w:szCs w:val="22"/>
        </w:rPr>
        <w:t xml:space="preserve"> y </w:t>
      </w:r>
      <w:r w:rsidRPr="792DBEF9">
        <w:rPr>
          <w:rFonts w:eastAsiaTheme="minorEastAsia"/>
          <w:b/>
          <w:i/>
          <w:sz w:val="22"/>
          <w:szCs w:val="22"/>
        </w:rPr>
        <w:t xml:space="preserve">The </w:t>
      </w:r>
      <w:proofErr w:type="spellStart"/>
      <w:r w:rsidRPr="792DBEF9">
        <w:rPr>
          <w:rFonts w:eastAsiaTheme="minorEastAsia"/>
          <w:b/>
          <w:i/>
          <w:sz w:val="22"/>
          <w:szCs w:val="22"/>
        </w:rPr>
        <w:t>Deck</w:t>
      </w:r>
      <w:proofErr w:type="spellEnd"/>
      <w:r w:rsidRPr="47B53FAF">
        <w:rPr>
          <w:rFonts w:eastAsiaTheme="minorEastAsia"/>
          <w:sz w:val="22"/>
          <w:szCs w:val="22"/>
        </w:rPr>
        <w:t xml:space="preserve">. Además, el chef </w:t>
      </w:r>
      <w:r w:rsidRPr="792DBEF9">
        <w:rPr>
          <w:rFonts w:eastAsiaTheme="minorEastAsia"/>
          <w:b/>
          <w:sz w:val="22"/>
          <w:szCs w:val="22"/>
        </w:rPr>
        <w:t xml:space="preserve">Juan Manuel </w:t>
      </w:r>
      <w:proofErr w:type="spellStart"/>
      <w:r w:rsidRPr="792DBEF9">
        <w:rPr>
          <w:rFonts w:eastAsiaTheme="minorEastAsia"/>
          <w:b/>
          <w:sz w:val="22"/>
          <w:szCs w:val="22"/>
        </w:rPr>
        <w:t>Guizzo</w:t>
      </w:r>
      <w:proofErr w:type="spellEnd"/>
      <w:r w:rsidRPr="47B53FAF">
        <w:rPr>
          <w:rFonts w:eastAsiaTheme="minorEastAsia"/>
          <w:sz w:val="22"/>
          <w:szCs w:val="22"/>
        </w:rPr>
        <w:t xml:space="preserve"> y</w:t>
      </w:r>
      <w:r w:rsidRPr="792DBEF9">
        <w:rPr>
          <w:rFonts w:eastAsiaTheme="minorEastAsia"/>
          <w:b/>
          <w:sz w:val="22"/>
          <w:szCs w:val="22"/>
        </w:rPr>
        <w:t xml:space="preserve"> Pablo Arias</w:t>
      </w:r>
      <w:r w:rsidRPr="47B53FAF">
        <w:rPr>
          <w:rFonts w:eastAsiaTheme="minorEastAsia"/>
          <w:sz w:val="22"/>
          <w:szCs w:val="22"/>
        </w:rPr>
        <w:t xml:space="preserve"> del </w:t>
      </w:r>
      <w:r w:rsidRPr="792DBEF9">
        <w:rPr>
          <w:rFonts w:eastAsiaTheme="minorEastAsia"/>
          <w:b/>
          <w:i/>
          <w:sz w:val="22"/>
          <w:szCs w:val="22"/>
        </w:rPr>
        <w:t xml:space="preserve">St. </w:t>
      </w:r>
      <w:proofErr w:type="spellStart"/>
      <w:r w:rsidRPr="792DBEF9">
        <w:rPr>
          <w:rFonts w:eastAsiaTheme="minorEastAsia"/>
          <w:b/>
          <w:i/>
          <w:sz w:val="22"/>
          <w:szCs w:val="22"/>
        </w:rPr>
        <w:t>Regis</w:t>
      </w:r>
      <w:proofErr w:type="spellEnd"/>
      <w:r w:rsidRPr="792DBEF9">
        <w:rPr>
          <w:rFonts w:eastAsiaTheme="minorEastAsia"/>
          <w:b/>
          <w:i/>
          <w:sz w:val="22"/>
          <w:szCs w:val="22"/>
        </w:rPr>
        <w:t xml:space="preserve"> Punta Mita</w:t>
      </w:r>
      <w:r w:rsidRPr="47B53FAF">
        <w:rPr>
          <w:rFonts w:eastAsiaTheme="minorEastAsia"/>
          <w:sz w:val="22"/>
          <w:szCs w:val="22"/>
        </w:rPr>
        <w:t xml:space="preserve"> celebraron “El Almuerzo de los Campeones” en honor a las victorias deportivas de Argentina y España en 2024.</w:t>
      </w:r>
    </w:p>
    <w:p w:rsidR="00010089" w:rsidP="47B53FAF" w:rsidRDefault="6F0FDF2B" w14:paraId="2094EE2A" w14:textId="6BC8A2D2">
      <w:pPr>
        <w:spacing w:before="240" w:after="240"/>
        <w:jc w:val="both"/>
        <w:rPr>
          <w:rFonts w:eastAsiaTheme="minorEastAsia"/>
          <w:b/>
          <w:bCs/>
          <w:sz w:val="22"/>
          <w:szCs w:val="22"/>
        </w:rPr>
      </w:pPr>
      <w:r w:rsidRPr="6C602E10">
        <w:rPr>
          <w:rFonts w:eastAsiaTheme="minorEastAsia"/>
          <w:b/>
          <w:bCs/>
          <w:sz w:val="22"/>
          <w:szCs w:val="22"/>
        </w:rPr>
        <w:t xml:space="preserve">Actividades </w:t>
      </w:r>
      <w:r w:rsidRPr="6C602E10" w:rsidR="0B211872">
        <w:rPr>
          <w:rFonts w:eastAsiaTheme="minorEastAsia"/>
          <w:b/>
          <w:bCs/>
          <w:sz w:val="22"/>
          <w:szCs w:val="22"/>
        </w:rPr>
        <w:t>c</w:t>
      </w:r>
      <w:r w:rsidRPr="6C602E10">
        <w:rPr>
          <w:rFonts w:eastAsiaTheme="minorEastAsia"/>
          <w:b/>
          <w:bCs/>
          <w:sz w:val="22"/>
          <w:szCs w:val="22"/>
        </w:rPr>
        <w:t xml:space="preserve">omplementarias y </w:t>
      </w:r>
      <w:r w:rsidRPr="6C602E10" w:rsidR="6595B539">
        <w:rPr>
          <w:rFonts w:eastAsiaTheme="minorEastAsia"/>
          <w:b/>
          <w:bCs/>
          <w:sz w:val="22"/>
          <w:szCs w:val="22"/>
        </w:rPr>
        <w:t>e</w:t>
      </w:r>
      <w:r w:rsidRPr="6C602E10">
        <w:rPr>
          <w:rFonts w:eastAsiaTheme="minorEastAsia"/>
          <w:b/>
          <w:bCs/>
          <w:sz w:val="22"/>
          <w:szCs w:val="22"/>
        </w:rPr>
        <w:t xml:space="preserve">xperiencias </w:t>
      </w:r>
      <w:r w:rsidRPr="6C602E10" w:rsidR="6C95E59F">
        <w:rPr>
          <w:rFonts w:eastAsiaTheme="minorEastAsia"/>
          <w:b/>
          <w:bCs/>
          <w:sz w:val="22"/>
          <w:szCs w:val="22"/>
        </w:rPr>
        <w:t>m</w:t>
      </w:r>
      <w:r w:rsidRPr="6C602E10">
        <w:rPr>
          <w:rFonts w:eastAsiaTheme="minorEastAsia"/>
          <w:b/>
          <w:bCs/>
          <w:sz w:val="22"/>
          <w:szCs w:val="22"/>
        </w:rPr>
        <w:t>emorables</w:t>
      </w:r>
    </w:p>
    <w:p w:rsidR="00010089" w:rsidP="47B53FAF" w:rsidRDefault="1909758C" w14:paraId="21B52AC0" w14:textId="503DC04F">
      <w:pPr>
        <w:spacing w:before="240" w:after="240"/>
        <w:jc w:val="both"/>
        <w:rPr>
          <w:rFonts w:eastAsiaTheme="minorEastAsia"/>
          <w:sz w:val="22"/>
          <w:szCs w:val="22"/>
        </w:rPr>
      </w:pPr>
      <w:r w:rsidRPr="47B53FAF">
        <w:rPr>
          <w:rFonts w:eastAsiaTheme="minorEastAsia"/>
          <w:sz w:val="22"/>
          <w:szCs w:val="22"/>
        </w:rPr>
        <w:t xml:space="preserve">Además del golf y la gastronomía, los asistentes disfrutaron de actividades </w:t>
      </w:r>
      <w:r w:rsidRPr="47B53FAF" w:rsidR="21562129">
        <w:rPr>
          <w:rFonts w:eastAsiaTheme="minorEastAsia"/>
          <w:sz w:val="22"/>
          <w:szCs w:val="22"/>
        </w:rPr>
        <w:t>excepcionales</w:t>
      </w:r>
      <w:r w:rsidRPr="47B53FAF">
        <w:rPr>
          <w:rFonts w:eastAsiaTheme="minorEastAsia"/>
          <w:sz w:val="22"/>
          <w:szCs w:val="22"/>
        </w:rPr>
        <w:t xml:space="preserve"> como el </w:t>
      </w:r>
      <w:proofErr w:type="spellStart"/>
      <w:r w:rsidRPr="47B53FAF">
        <w:rPr>
          <w:rFonts w:eastAsiaTheme="minorEastAsia"/>
          <w:sz w:val="22"/>
          <w:szCs w:val="22"/>
        </w:rPr>
        <w:t>avistamiento</w:t>
      </w:r>
      <w:proofErr w:type="spellEnd"/>
      <w:r w:rsidRPr="47B53FAF">
        <w:rPr>
          <w:rFonts w:eastAsiaTheme="minorEastAsia"/>
          <w:sz w:val="22"/>
          <w:szCs w:val="22"/>
        </w:rPr>
        <w:t xml:space="preserve"> de ballenas en la Bahía de Banderas, una experiencia que permitió admirar la majestuosidad de la fauna marina en un entorno privilegiado. Otros eventos destacados incluyeron una clase de </w:t>
      </w:r>
      <w:proofErr w:type="spellStart"/>
      <w:r w:rsidRPr="47B53FAF">
        <w:rPr>
          <w:rFonts w:eastAsiaTheme="minorEastAsia"/>
          <w:sz w:val="22"/>
          <w:szCs w:val="22"/>
        </w:rPr>
        <w:t>mixología</w:t>
      </w:r>
      <w:proofErr w:type="spellEnd"/>
      <w:r w:rsidRPr="47B53FAF">
        <w:rPr>
          <w:rFonts w:eastAsiaTheme="minorEastAsia"/>
          <w:sz w:val="22"/>
          <w:szCs w:val="22"/>
        </w:rPr>
        <w:t xml:space="preserve"> en el </w:t>
      </w:r>
      <w:r w:rsidRPr="16BFD8E1">
        <w:rPr>
          <w:rFonts w:eastAsiaTheme="minorEastAsia"/>
          <w:b/>
          <w:i/>
          <w:sz w:val="22"/>
          <w:szCs w:val="22"/>
        </w:rPr>
        <w:t xml:space="preserve">St. </w:t>
      </w:r>
      <w:proofErr w:type="spellStart"/>
      <w:r w:rsidRPr="16BFD8E1">
        <w:rPr>
          <w:rFonts w:eastAsiaTheme="minorEastAsia"/>
          <w:b/>
          <w:i/>
          <w:sz w:val="22"/>
          <w:szCs w:val="22"/>
        </w:rPr>
        <w:t>Regis</w:t>
      </w:r>
      <w:proofErr w:type="spellEnd"/>
      <w:r w:rsidRPr="16BFD8E1">
        <w:rPr>
          <w:rFonts w:eastAsiaTheme="minorEastAsia"/>
          <w:b/>
          <w:i/>
          <w:sz w:val="22"/>
          <w:szCs w:val="22"/>
        </w:rPr>
        <w:t xml:space="preserve"> Punta Mita Resort</w:t>
      </w:r>
      <w:r w:rsidRPr="47B53FAF">
        <w:rPr>
          <w:rFonts w:eastAsiaTheme="minorEastAsia"/>
          <w:sz w:val="22"/>
          <w:szCs w:val="22"/>
        </w:rPr>
        <w:t xml:space="preserve">, donde se aprendió a preparar cócteles artesanales, y una cata de vinos guiada por el </w:t>
      </w:r>
      <w:r w:rsidRPr="16BFD8E1">
        <w:rPr>
          <w:rFonts w:eastAsiaTheme="minorEastAsia"/>
          <w:i/>
          <w:sz w:val="22"/>
          <w:szCs w:val="22"/>
        </w:rPr>
        <w:t xml:space="preserve">sommelier </w:t>
      </w:r>
      <w:r w:rsidRPr="16BFD8E1">
        <w:rPr>
          <w:rFonts w:eastAsiaTheme="minorEastAsia"/>
          <w:b/>
          <w:sz w:val="22"/>
          <w:szCs w:val="22"/>
        </w:rPr>
        <w:t>Alberto Hernández</w:t>
      </w:r>
      <w:r w:rsidRPr="47B53FAF">
        <w:rPr>
          <w:rFonts w:eastAsiaTheme="minorEastAsia"/>
          <w:sz w:val="22"/>
          <w:szCs w:val="22"/>
        </w:rPr>
        <w:t xml:space="preserve"> en el </w:t>
      </w:r>
      <w:r w:rsidRPr="16BFD8E1">
        <w:rPr>
          <w:rFonts w:eastAsiaTheme="minorEastAsia"/>
          <w:b/>
          <w:i/>
          <w:sz w:val="22"/>
          <w:szCs w:val="22"/>
        </w:rPr>
        <w:t>Pacifico Beach Club</w:t>
      </w:r>
      <w:r w:rsidRPr="47B53FAF">
        <w:rPr>
          <w:rFonts w:eastAsiaTheme="minorEastAsia"/>
          <w:sz w:val="22"/>
          <w:szCs w:val="22"/>
        </w:rPr>
        <w:t>, que ofreció un recorrido sensorial a través de etiquetas exclusivas.</w:t>
      </w:r>
    </w:p>
    <w:p w:rsidR="00010089" w:rsidP="47B53FAF" w:rsidRDefault="1909758C" w14:paraId="3CF3AC95" w14:textId="58BA66F2">
      <w:pPr>
        <w:spacing w:before="240" w:after="240"/>
        <w:jc w:val="both"/>
        <w:rPr>
          <w:rFonts w:eastAsiaTheme="minorEastAsia"/>
          <w:b/>
          <w:bCs/>
          <w:sz w:val="22"/>
          <w:szCs w:val="22"/>
        </w:rPr>
      </w:pPr>
      <w:r w:rsidRPr="47B53FAF">
        <w:rPr>
          <w:rFonts w:eastAsiaTheme="minorEastAsia"/>
          <w:b/>
          <w:bCs/>
          <w:sz w:val="22"/>
          <w:szCs w:val="22"/>
        </w:rPr>
        <w:t xml:space="preserve">Una Celebración </w:t>
      </w:r>
      <w:r w:rsidR="00AD1640">
        <w:rPr>
          <w:rFonts w:eastAsiaTheme="minorEastAsia"/>
          <w:b/>
          <w:bCs/>
          <w:sz w:val="22"/>
          <w:szCs w:val="22"/>
        </w:rPr>
        <w:t xml:space="preserve">única </w:t>
      </w:r>
    </w:p>
    <w:p w:rsidR="00010089" w:rsidP="47B53FAF" w:rsidRDefault="1909758C" w14:paraId="65D9ED29" w14:textId="020C290F">
      <w:pPr>
        <w:spacing w:before="240" w:after="240"/>
        <w:jc w:val="both"/>
        <w:rPr>
          <w:rFonts w:eastAsiaTheme="minorEastAsia"/>
          <w:sz w:val="22"/>
          <w:szCs w:val="22"/>
        </w:rPr>
      </w:pPr>
      <w:r w:rsidRPr="16BFD8E1">
        <w:rPr>
          <w:rFonts w:eastAsiaTheme="minorEastAsia"/>
          <w:b/>
          <w:i/>
          <w:sz w:val="22"/>
          <w:szCs w:val="22"/>
        </w:rPr>
        <w:t>La XIII edición del Punta Mita Gourmet &amp; Golf</w:t>
      </w:r>
      <w:r w:rsidRPr="47B53FAF">
        <w:rPr>
          <w:rFonts w:eastAsiaTheme="minorEastAsia"/>
          <w:sz w:val="22"/>
          <w:szCs w:val="22"/>
        </w:rPr>
        <w:t xml:space="preserve"> no solo celebró la excelencia deportiva y gastronómica, sino también el arte de crear experiencias únicas en un destino que combina, hospitalidad y naturaleza. Con una propuesta que integró a golfistas, amantes de la cocina y turistas en busca de lo extraordinario, este evento se consolida como una tradición imperdible en el calendario de la Riviera Nayarit.</w:t>
      </w:r>
    </w:p>
    <w:p w:rsidR="00010089" w:rsidP="47B53FAF" w:rsidRDefault="1909758C" w14:paraId="7FFB8A2E" w14:textId="6A159E25">
      <w:pPr>
        <w:spacing w:before="240" w:after="240"/>
        <w:jc w:val="both"/>
        <w:rPr>
          <w:rFonts w:eastAsiaTheme="minorEastAsia"/>
          <w:sz w:val="22"/>
          <w:szCs w:val="22"/>
        </w:rPr>
      </w:pPr>
      <w:r w:rsidRPr="47B53FAF">
        <w:rPr>
          <w:rFonts w:eastAsiaTheme="minorEastAsia"/>
          <w:sz w:val="22"/>
          <w:szCs w:val="22"/>
        </w:rPr>
        <w:t>Punta Mita agradece a sus socios, patrocinadores e invitados por hacer de esta edición un éxito y espera con entusiasmo la XIV edición, que promete superar todas las expectativas en 2025.</w:t>
      </w:r>
    </w:p>
    <w:p w:rsidR="41DDDEBE" w:rsidP="47B53FAF" w:rsidRDefault="41DDDEBE" w14:paraId="65821083" w14:textId="1BEFD68E">
      <w:pPr>
        <w:jc w:val="both"/>
        <w:rPr>
          <w:rFonts w:ascii="Verdana" w:hAnsi="Verdana" w:eastAsia="Verdana" w:cs="Verdana"/>
          <w:color w:val="000000" w:themeColor="text1"/>
          <w:sz w:val="16"/>
          <w:szCs w:val="16"/>
        </w:rPr>
      </w:pPr>
      <w:r w:rsidRPr="47B53FAF">
        <w:rPr>
          <w:rFonts w:ascii="Verdana" w:hAnsi="Verdana" w:eastAsia="Verdana" w:cs="Verdana"/>
          <w:b/>
          <w:bCs/>
          <w:color w:val="000000" w:themeColor="text1"/>
          <w:sz w:val="16"/>
          <w:szCs w:val="16"/>
          <w:lang w:val="es-MX"/>
        </w:rPr>
        <w:t>SOBRE PUNTA MITA:</w:t>
      </w:r>
    </w:p>
    <w:p w:rsidR="41DDDEBE" w:rsidP="47B53FAF" w:rsidRDefault="41DDDEBE" w14:paraId="3C619DFF" w14:textId="630ED999">
      <w:pPr>
        <w:jc w:val="both"/>
        <w:rPr>
          <w:rFonts w:ascii="Verdana" w:hAnsi="Verdana" w:eastAsia="Verdana" w:cs="Verdana"/>
          <w:color w:val="000000" w:themeColor="text1"/>
          <w:sz w:val="16"/>
          <w:szCs w:val="16"/>
        </w:rPr>
      </w:pPr>
      <w:r w:rsidRPr="47B53FAF">
        <w:rPr>
          <w:rFonts w:ascii="Verdana" w:hAnsi="Verdana" w:eastAsia="Verdana" w:cs="Verdana"/>
          <w:color w:val="000000" w:themeColor="text1"/>
          <w:sz w:val="16"/>
          <w:szCs w:val="16"/>
          <w:lang w:val="es-MX"/>
        </w:rPr>
        <w:t xml:space="preserve">Situado en una península a lo largo de la Riviera Nayarit, en rápido desarrollo en México, Punta Mita es un complejo y comunidad residencial de 700 hectáreas rodeada de 14 kilómetros de playas y exuberante flora tropical. Este apartado destino alberga 25 comunidades residenciales, una colección de propiedades en renta y administración de propiedades por Punta Mita </w:t>
      </w:r>
      <w:proofErr w:type="spellStart"/>
      <w:r w:rsidRPr="47B53FAF">
        <w:rPr>
          <w:rFonts w:ascii="Verdana" w:hAnsi="Verdana" w:eastAsia="Verdana" w:cs="Verdana"/>
          <w:color w:val="000000" w:themeColor="text1"/>
          <w:sz w:val="16"/>
          <w:szCs w:val="16"/>
          <w:lang w:val="es-MX"/>
        </w:rPr>
        <w:t>Rentals</w:t>
      </w:r>
      <w:proofErr w:type="spellEnd"/>
      <w:r w:rsidRPr="47B53FAF">
        <w:rPr>
          <w:rFonts w:ascii="Verdana" w:hAnsi="Verdana" w:eastAsia="Verdana" w:cs="Verdana"/>
          <w:color w:val="000000" w:themeColor="text1"/>
          <w:sz w:val="16"/>
          <w:szCs w:val="16"/>
          <w:lang w:val="es-MX"/>
        </w:rPr>
        <w:t xml:space="preserve"> &amp; </w:t>
      </w:r>
      <w:proofErr w:type="spellStart"/>
      <w:r w:rsidRPr="47B53FAF">
        <w:rPr>
          <w:rFonts w:ascii="Verdana" w:hAnsi="Verdana" w:eastAsia="Verdana" w:cs="Verdana"/>
          <w:color w:val="000000" w:themeColor="text1"/>
          <w:sz w:val="16"/>
          <w:szCs w:val="16"/>
          <w:lang w:val="es-MX"/>
        </w:rPr>
        <w:t>Property</w:t>
      </w:r>
      <w:proofErr w:type="spellEnd"/>
      <w:r w:rsidRPr="47B53FAF">
        <w:rPr>
          <w:rFonts w:ascii="Verdana" w:hAnsi="Verdana" w:eastAsia="Verdana" w:cs="Verdana"/>
          <w:color w:val="000000" w:themeColor="text1"/>
          <w:sz w:val="16"/>
          <w:szCs w:val="16"/>
          <w:lang w:val="es-MX"/>
        </w:rPr>
        <w:t xml:space="preserve"> Management by </w:t>
      </w:r>
      <w:proofErr w:type="spellStart"/>
      <w:r w:rsidRPr="47B53FAF">
        <w:rPr>
          <w:rFonts w:ascii="Verdana" w:hAnsi="Verdana" w:eastAsia="Verdana" w:cs="Verdana"/>
          <w:color w:val="000000" w:themeColor="text1"/>
          <w:sz w:val="16"/>
          <w:szCs w:val="16"/>
          <w:lang w:val="es-MX"/>
        </w:rPr>
        <w:t>Brickon</w:t>
      </w:r>
      <w:proofErr w:type="spellEnd"/>
      <w:r w:rsidRPr="47B53FAF">
        <w:rPr>
          <w:rFonts w:ascii="Verdana" w:hAnsi="Verdana" w:eastAsia="Verdana" w:cs="Verdana"/>
          <w:color w:val="000000" w:themeColor="text1"/>
          <w:sz w:val="16"/>
          <w:szCs w:val="16"/>
          <w:lang w:val="es-MX"/>
        </w:rPr>
        <w:t xml:space="preserve">, cinco clubes de playa residenciales y tres hoteles galardonados: The St. </w:t>
      </w:r>
      <w:proofErr w:type="spellStart"/>
      <w:r w:rsidRPr="47B53FAF">
        <w:rPr>
          <w:rFonts w:ascii="Verdana" w:hAnsi="Verdana" w:eastAsia="Verdana" w:cs="Verdana"/>
          <w:color w:val="000000" w:themeColor="text1"/>
          <w:sz w:val="16"/>
          <w:szCs w:val="16"/>
          <w:lang w:val="es-MX"/>
        </w:rPr>
        <w:t>Regis</w:t>
      </w:r>
      <w:proofErr w:type="spellEnd"/>
      <w:r w:rsidRPr="47B53FAF">
        <w:rPr>
          <w:rFonts w:ascii="Verdana" w:hAnsi="Verdana" w:eastAsia="Verdana" w:cs="Verdana"/>
          <w:color w:val="000000" w:themeColor="text1"/>
          <w:sz w:val="16"/>
          <w:szCs w:val="16"/>
          <w:lang w:val="es-MX"/>
        </w:rPr>
        <w:t xml:space="preserve"> Punta Mita, </w:t>
      </w:r>
      <w:proofErr w:type="spellStart"/>
      <w:r w:rsidRPr="47B53FAF">
        <w:rPr>
          <w:rFonts w:ascii="Verdana" w:hAnsi="Verdana" w:eastAsia="Verdana" w:cs="Verdana"/>
          <w:color w:val="000000" w:themeColor="text1"/>
          <w:sz w:val="16"/>
          <w:szCs w:val="16"/>
          <w:lang w:val="es-MX"/>
        </w:rPr>
        <w:t>Four</w:t>
      </w:r>
      <w:proofErr w:type="spellEnd"/>
      <w:r w:rsidRPr="47B53FAF">
        <w:rPr>
          <w:rFonts w:ascii="Verdana" w:hAnsi="Verdana" w:eastAsia="Verdana" w:cs="Verdana"/>
          <w:color w:val="000000" w:themeColor="text1"/>
          <w:sz w:val="16"/>
          <w:szCs w:val="16"/>
          <w:lang w:val="es-MX"/>
        </w:rPr>
        <w:t xml:space="preserve"> </w:t>
      </w:r>
      <w:proofErr w:type="spellStart"/>
      <w:r w:rsidRPr="47B53FAF">
        <w:rPr>
          <w:rFonts w:ascii="Verdana" w:hAnsi="Verdana" w:eastAsia="Verdana" w:cs="Verdana"/>
          <w:color w:val="000000" w:themeColor="text1"/>
          <w:sz w:val="16"/>
          <w:szCs w:val="16"/>
          <w:lang w:val="es-MX"/>
        </w:rPr>
        <w:t>Seasons</w:t>
      </w:r>
      <w:proofErr w:type="spellEnd"/>
      <w:r w:rsidRPr="47B53FAF">
        <w:rPr>
          <w:rFonts w:ascii="Verdana" w:hAnsi="Verdana" w:eastAsia="Verdana" w:cs="Verdana"/>
          <w:color w:val="000000" w:themeColor="text1"/>
          <w:sz w:val="16"/>
          <w:szCs w:val="16"/>
          <w:lang w:val="es-MX"/>
        </w:rPr>
        <w:t xml:space="preserve"> Resort Punta Mita y el recién inaugurado </w:t>
      </w:r>
      <w:proofErr w:type="spellStart"/>
      <w:r w:rsidRPr="47B53FAF">
        <w:rPr>
          <w:rFonts w:ascii="Verdana" w:hAnsi="Verdana" w:eastAsia="Verdana" w:cs="Verdana"/>
          <w:color w:val="000000" w:themeColor="text1"/>
          <w:sz w:val="16"/>
          <w:szCs w:val="16"/>
          <w:lang w:val="es-MX"/>
        </w:rPr>
        <w:t>Four</w:t>
      </w:r>
      <w:proofErr w:type="spellEnd"/>
      <w:r w:rsidRPr="47B53FAF">
        <w:rPr>
          <w:rFonts w:ascii="Verdana" w:hAnsi="Verdana" w:eastAsia="Verdana" w:cs="Verdana"/>
          <w:color w:val="000000" w:themeColor="text1"/>
          <w:sz w:val="16"/>
          <w:szCs w:val="16"/>
          <w:lang w:val="es-MX"/>
        </w:rPr>
        <w:t xml:space="preserve"> </w:t>
      </w:r>
      <w:proofErr w:type="spellStart"/>
      <w:r w:rsidRPr="47B53FAF">
        <w:rPr>
          <w:rFonts w:ascii="Verdana" w:hAnsi="Verdana" w:eastAsia="Verdana" w:cs="Verdana"/>
          <w:color w:val="000000" w:themeColor="text1"/>
          <w:sz w:val="16"/>
          <w:szCs w:val="16"/>
          <w:lang w:val="es-MX"/>
        </w:rPr>
        <w:t>Seasons</w:t>
      </w:r>
      <w:proofErr w:type="spellEnd"/>
      <w:r w:rsidRPr="47B53FAF">
        <w:rPr>
          <w:rFonts w:ascii="Verdana" w:hAnsi="Verdana" w:eastAsia="Verdana" w:cs="Verdana"/>
          <w:color w:val="000000" w:themeColor="text1"/>
          <w:sz w:val="16"/>
          <w:szCs w:val="16"/>
          <w:lang w:val="es-MX"/>
        </w:rPr>
        <w:t xml:space="preserve"> Resort </w:t>
      </w:r>
      <w:proofErr w:type="spellStart"/>
      <w:r w:rsidRPr="47B53FAF">
        <w:rPr>
          <w:rFonts w:ascii="Verdana" w:hAnsi="Verdana" w:eastAsia="Verdana" w:cs="Verdana"/>
          <w:color w:val="000000" w:themeColor="text1"/>
          <w:sz w:val="16"/>
          <w:szCs w:val="16"/>
          <w:lang w:val="es-MX"/>
        </w:rPr>
        <w:t>Naviva</w:t>
      </w:r>
      <w:proofErr w:type="spellEnd"/>
      <w:r w:rsidRPr="47B53FAF">
        <w:rPr>
          <w:rFonts w:ascii="Verdana" w:hAnsi="Verdana" w:eastAsia="Verdana" w:cs="Verdana"/>
          <w:color w:val="000000" w:themeColor="text1"/>
          <w:sz w:val="16"/>
          <w:szCs w:val="16"/>
          <w:lang w:val="es-MX"/>
        </w:rPr>
        <w:t xml:space="preserve">, así como las próximas aperturas </w:t>
      </w:r>
      <w:proofErr w:type="spellStart"/>
      <w:r w:rsidRPr="47B53FAF">
        <w:rPr>
          <w:rFonts w:ascii="Verdana" w:hAnsi="Verdana" w:eastAsia="Verdana" w:cs="Verdana"/>
          <w:color w:val="000000" w:themeColor="text1"/>
          <w:sz w:val="16"/>
          <w:szCs w:val="16"/>
          <w:lang w:val="es-MX"/>
        </w:rPr>
        <w:t>Montage</w:t>
      </w:r>
      <w:proofErr w:type="spellEnd"/>
      <w:r w:rsidRPr="47B53FAF">
        <w:rPr>
          <w:rFonts w:ascii="Verdana" w:hAnsi="Verdana" w:eastAsia="Verdana" w:cs="Verdana"/>
          <w:color w:val="000000" w:themeColor="text1"/>
          <w:sz w:val="16"/>
          <w:szCs w:val="16"/>
          <w:lang w:val="es-MX"/>
        </w:rPr>
        <w:t xml:space="preserve"> Punta Mita y </w:t>
      </w:r>
      <w:proofErr w:type="spellStart"/>
      <w:r w:rsidRPr="47B53FAF">
        <w:rPr>
          <w:rFonts w:ascii="Verdana" w:hAnsi="Verdana" w:eastAsia="Verdana" w:cs="Verdana"/>
          <w:color w:val="000000" w:themeColor="text1"/>
          <w:sz w:val="16"/>
          <w:szCs w:val="16"/>
          <w:lang w:val="es-MX"/>
        </w:rPr>
        <w:t>Pendry</w:t>
      </w:r>
      <w:proofErr w:type="spellEnd"/>
      <w:r w:rsidRPr="47B53FAF">
        <w:rPr>
          <w:rFonts w:ascii="Verdana" w:hAnsi="Verdana" w:eastAsia="Verdana" w:cs="Verdana"/>
          <w:color w:val="000000" w:themeColor="text1"/>
          <w:sz w:val="16"/>
          <w:szCs w:val="16"/>
          <w:lang w:val="es-MX"/>
        </w:rPr>
        <w:t xml:space="preserve"> Punta Mita. Residentes y huéspedes cuentan con acceso a dos espectaculares campos de golf de la firma Jack Nicklaus y ofertas culinarias de clase mundial, junto con una lista de actividades acuáticas que incluyen kayak, avistamiento de ballenas, surf, </w:t>
      </w:r>
      <w:proofErr w:type="spellStart"/>
      <w:r w:rsidRPr="47B53FAF">
        <w:rPr>
          <w:rFonts w:ascii="Verdana" w:hAnsi="Verdana" w:eastAsia="Verdana" w:cs="Verdana"/>
          <w:color w:val="000000" w:themeColor="text1"/>
          <w:sz w:val="16"/>
          <w:szCs w:val="16"/>
          <w:lang w:val="es-MX"/>
        </w:rPr>
        <w:t>e-foiling</w:t>
      </w:r>
      <w:proofErr w:type="spellEnd"/>
      <w:r w:rsidRPr="47B53FAF">
        <w:rPr>
          <w:rFonts w:ascii="Verdana" w:hAnsi="Verdana" w:eastAsia="Verdana" w:cs="Verdana"/>
          <w:color w:val="000000" w:themeColor="text1"/>
          <w:sz w:val="16"/>
          <w:szCs w:val="16"/>
          <w:lang w:val="es-MX"/>
        </w:rPr>
        <w:t xml:space="preserve"> y mucho más, a sólo 45 minutos al norte de Puerto Vallarta.</w:t>
      </w:r>
    </w:p>
    <w:p w:rsidR="47B53FAF" w:rsidP="47B53FAF" w:rsidRDefault="47B53FAF" w14:paraId="4CC6C26C" w14:textId="5D798299">
      <w:pPr>
        <w:jc w:val="both"/>
        <w:rPr>
          <w:rFonts w:ascii="Verdana" w:hAnsi="Verdana" w:eastAsia="Verdana" w:cs="Verdana"/>
          <w:color w:val="000000" w:themeColor="text1"/>
          <w:sz w:val="16"/>
          <w:szCs w:val="16"/>
        </w:rPr>
      </w:pPr>
    </w:p>
    <w:p w:rsidR="41DDDEBE" w:rsidP="47B53FAF" w:rsidRDefault="41DDDEBE" w14:paraId="40CD104D" w14:textId="34F6762E">
      <w:pPr>
        <w:jc w:val="both"/>
        <w:rPr>
          <w:rFonts w:ascii="Verdana" w:hAnsi="Verdana" w:eastAsia="Verdana" w:cs="Verdana"/>
          <w:color w:val="000000" w:themeColor="text1"/>
          <w:sz w:val="16"/>
          <w:szCs w:val="16"/>
        </w:rPr>
      </w:pPr>
      <w:r w:rsidRPr="47B53FAF">
        <w:rPr>
          <w:rFonts w:ascii="Verdana" w:hAnsi="Verdana" w:eastAsia="Verdana" w:cs="Verdana"/>
          <w:b/>
          <w:bCs/>
          <w:color w:val="000000" w:themeColor="text1"/>
          <w:sz w:val="16"/>
          <w:szCs w:val="16"/>
          <w:lang w:val="es-MX"/>
        </w:rPr>
        <w:t>SOBRE DINE:</w:t>
      </w:r>
    </w:p>
    <w:p w:rsidR="41DDDEBE" w:rsidP="47B53FAF" w:rsidRDefault="41DDDEBE" w14:paraId="4BF4C5C0" w14:textId="367D5D61">
      <w:pPr>
        <w:jc w:val="both"/>
        <w:rPr>
          <w:rFonts w:ascii="Verdana" w:hAnsi="Verdana" w:eastAsia="Verdana" w:cs="Verdana"/>
          <w:color w:val="000000" w:themeColor="text1"/>
          <w:sz w:val="16"/>
          <w:szCs w:val="16"/>
        </w:rPr>
      </w:pPr>
      <w:r w:rsidRPr="47B53FAF">
        <w:rPr>
          <w:rFonts w:ascii="Verdana" w:hAnsi="Verdana" w:eastAsia="Verdana" w:cs="Verdana"/>
          <w:color w:val="000000" w:themeColor="text1"/>
          <w:sz w:val="16"/>
          <w:szCs w:val="16"/>
          <w:lang w:val="es-MX"/>
        </w:rPr>
        <w:t xml:space="preserve">DINE es un desarrollador inmobiliario enfocado en un mercado de alto poder adquisitivo. Con más de 40 años de experiencia en la industria la Compañía ha desarrollado propiedades residenciales, turísticas, comerciales y corporativas. Para más información, visite </w:t>
      </w:r>
      <w:hyperlink r:id="rId14">
        <w:r w:rsidRPr="47B53FAF">
          <w:rPr>
            <w:rStyle w:val="Hyperlink"/>
            <w:rFonts w:ascii="Verdana" w:hAnsi="Verdana" w:eastAsia="Verdana" w:cs="Verdana"/>
            <w:sz w:val="16"/>
            <w:szCs w:val="16"/>
            <w:lang w:val="es-MX"/>
          </w:rPr>
          <w:t>www.dine.com.mx</w:t>
        </w:r>
      </w:hyperlink>
    </w:p>
    <w:p w:rsidR="47B53FAF" w:rsidP="47B53FAF" w:rsidRDefault="47B53FAF" w14:paraId="6B7A6448" w14:textId="19B6BDA4">
      <w:pPr>
        <w:spacing w:before="240" w:after="240"/>
        <w:jc w:val="both"/>
        <w:rPr>
          <w:rFonts w:eastAsiaTheme="minorEastAsia"/>
        </w:rPr>
      </w:pPr>
    </w:p>
    <w:p w:rsidR="00010089" w:rsidRDefault="00010089" w14:paraId="5C1A07E2" w14:textId="25A7AEA7"/>
    <w:sectPr w:rsidR="00010089">
      <w:headerReference w:type="default" r:id="rId15"/>
      <w:footerReference w:type="default" r:id="rId1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U" w:author="Guest User" w:date="2024-12-19T13:44:00Z" w:id="0">
    <w:p w:rsidR="00DA3D75" w:rsidRDefault="00DA3D75" w14:paraId="2416E970" w14:textId="741FF75B">
      <w:r>
        <w:annotationRef/>
      </w:r>
      <w:r w:rsidRPr="302915E7">
        <w:t>aqui tambien mencionar a Rafael Alarcon despues de Lorena Ochoa como:  Reconocido por su destacada trayectoria como golfista profesional y entrenador de Lorena Ochoa, ha sido fundamental en el desarrollo del golf en México.</w:t>
      </w:r>
    </w:p>
  </w:comment>
  <w:comment w:initials="GU" w:author="Guest User" w:date="2024-12-19T13:46:00Z" w:id="1">
    <w:p w:rsidR="00DA3D75" w:rsidRDefault="00DA3D75" w14:paraId="1C3425EF" w14:textId="64C222A9">
      <w:r>
        <w:annotationRef/>
      </w:r>
      <w:r w:rsidRPr="39E443E4">
        <w:t>Falta agregar a Thierry</w:t>
      </w:r>
    </w:p>
    <w:p w:rsidR="00DA3D75" w:rsidRDefault="00DA3D75" w14:paraId="48368E7C" w14:textId="773CC409">
      <w:r w:rsidRPr="2AB3E202">
        <w:t>Blouet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16E970" w15:done="1"/>
  <w15:commentEx w15:paraId="48368E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724E56" w16cex:dateUtc="2024-12-19T19:44:00Z"/>
  <w16cex:commentExtensible w16cex:durableId="03D25431" w16cex:dateUtc="2024-12-19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16E970" w16cid:durableId="67724E56"/>
  <w16cid:commentId w16cid:paraId="48368E7C" w16cid:durableId="03D25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0B1F" w:rsidRDefault="00AF0B1F" w14:paraId="63CBB116" w14:textId="77777777">
      <w:pPr>
        <w:spacing w:after="0" w:line="240" w:lineRule="auto"/>
      </w:pPr>
      <w:r>
        <w:separator/>
      </w:r>
    </w:p>
  </w:endnote>
  <w:endnote w:type="continuationSeparator" w:id="0">
    <w:p w:rsidR="00AF0B1F" w:rsidRDefault="00AF0B1F" w14:paraId="248A1FDE" w14:textId="77777777">
      <w:pPr>
        <w:spacing w:after="0" w:line="240" w:lineRule="auto"/>
      </w:pPr>
      <w:r>
        <w:continuationSeparator/>
      </w:r>
    </w:p>
  </w:endnote>
  <w:endnote w:type="continuationNotice" w:id="1">
    <w:p w:rsidR="00AF0B1F" w:rsidRDefault="00AF0B1F" w14:paraId="1A70CF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133564" w:rsidTr="52133564" w14:paraId="72E0203E" w14:textId="77777777">
      <w:trPr>
        <w:trHeight w:val="300"/>
      </w:trPr>
      <w:tc>
        <w:tcPr>
          <w:tcW w:w="3005" w:type="dxa"/>
        </w:tcPr>
        <w:p w:rsidR="52133564" w:rsidP="52133564" w:rsidRDefault="52133564" w14:paraId="7FF1BDFB" w14:textId="2FCDD246">
          <w:pPr>
            <w:pStyle w:val="Header"/>
            <w:ind w:left="-115"/>
          </w:pPr>
        </w:p>
      </w:tc>
      <w:tc>
        <w:tcPr>
          <w:tcW w:w="3005" w:type="dxa"/>
        </w:tcPr>
        <w:p w:rsidR="52133564" w:rsidP="52133564" w:rsidRDefault="52133564" w14:paraId="4453D694" w14:textId="5E707771">
          <w:pPr>
            <w:pStyle w:val="Header"/>
            <w:jc w:val="center"/>
          </w:pPr>
        </w:p>
      </w:tc>
      <w:tc>
        <w:tcPr>
          <w:tcW w:w="3005" w:type="dxa"/>
        </w:tcPr>
        <w:p w:rsidR="52133564" w:rsidP="52133564" w:rsidRDefault="52133564" w14:paraId="166D3B01" w14:textId="29047AEE">
          <w:pPr>
            <w:pStyle w:val="Header"/>
            <w:ind w:right="-115"/>
            <w:jc w:val="right"/>
          </w:pPr>
        </w:p>
      </w:tc>
    </w:tr>
  </w:tbl>
  <w:p w:rsidR="52133564" w:rsidP="52133564" w:rsidRDefault="52133564" w14:paraId="38C83CD7" w14:textId="1E80F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0B1F" w:rsidRDefault="00AF0B1F" w14:paraId="645310D0" w14:textId="77777777">
      <w:pPr>
        <w:spacing w:after="0" w:line="240" w:lineRule="auto"/>
      </w:pPr>
      <w:r>
        <w:separator/>
      </w:r>
    </w:p>
  </w:footnote>
  <w:footnote w:type="continuationSeparator" w:id="0">
    <w:p w:rsidR="00AF0B1F" w:rsidRDefault="00AF0B1F" w14:paraId="0F1B5156" w14:textId="77777777">
      <w:pPr>
        <w:spacing w:after="0" w:line="240" w:lineRule="auto"/>
      </w:pPr>
      <w:r>
        <w:continuationSeparator/>
      </w:r>
    </w:p>
  </w:footnote>
  <w:footnote w:type="continuationNotice" w:id="1">
    <w:p w:rsidR="00AF0B1F" w:rsidRDefault="00AF0B1F" w14:paraId="38C8FB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692"/>
      <w:gridCol w:w="3630"/>
      <w:gridCol w:w="2692"/>
    </w:tblGrid>
    <w:tr w:rsidR="52133564" w:rsidTr="52133564" w14:paraId="26DA1D5E" w14:textId="77777777">
      <w:trPr>
        <w:trHeight w:val="300"/>
      </w:trPr>
      <w:tc>
        <w:tcPr>
          <w:tcW w:w="2692" w:type="dxa"/>
        </w:tcPr>
        <w:p w:rsidR="52133564" w:rsidP="52133564" w:rsidRDefault="52133564" w14:paraId="18FDCE9E" w14:textId="13579B5B">
          <w:pPr>
            <w:pStyle w:val="Header"/>
            <w:ind w:left="-115"/>
          </w:pPr>
        </w:p>
      </w:tc>
      <w:tc>
        <w:tcPr>
          <w:tcW w:w="3630" w:type="dxa"/>
        </w:tcPr>
        <w:p w:rsidR="52133564" w:rsidP="52133564" w:rsidRDefault="52133564" w14:paraId="473F76E8" w14:textId="1CE291C6">
          <w:pPr>
            <w:pStyle w:val="Header"/>
            <w:jc w:val="center"/>
          </w:pPr>
          <w:r>
            <w:rPr>
              <w:noProof/>
            </w:rPr>
            <w:drawing>
              <wp:inline distT="0" distB="0" distL="0" distR="0" wp14:anchorId="06ED1E00" wp14:editId="7B218710">
                <wp:extent cx="2171700" cy="371475"/>
                <wp:effectExtent l="0" t="0" r="0" b="0"/>
                <wp:docPr id="1171852606" name="Picture 117185260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371475"/>
                        </a:xfrm>
                        <a:prstGeom prst="rect">
                          <a:avLst/>
                        </a:prstGeom>
                      </pic:spPr>
                    </pic:pic>
                  </a:graphicData>
                </a:graphic>
              </wp:inline>
            </w:drawing>
          </w:r>
          <w:r>
            <w:br/>
          </w:r>
        </w:p>
      </w:tc>
      <w:tc>
        <w:tcPr>
          <w:tcW w:w="2692" w:type="dxa"/>
        </w:tcPr>
        <w:p w:rsidR="52133564" w:rsidP="52133564" w:rsidRDefault="52133564" w14:paraId="2B56826B" w14:textId="409243BE">
          <w:pPr>
            <w:pStyle w:val="Header"/>
            <w:ind w:right="-115"/>
            <w:jc w:val="right"/>
          </w:pPr>
        </w:p>
      </w:tc>
    </w:tr>
  </w:tbl>
  <w:p w:rsidR="52133564" w:rsidP="52133564" w:rsidRDefault="52133564" w14:paraId="7879A0AC" w14:textId="1D06C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2ffe320c0655aa8ff7d587e1324e629b9de92ceee63b3e09f48840d022352b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32434"/>
    <w:rsid w:val="00010089"/>
    <w:rsid w:val="00182F0C"/>
    <w:rsid w:val="001E30EA"/>
    <w:rsid w:val="002635B4"/>
    <w:rsid w:val="002B50DF"/>
    <w:rsid w:val="002B7A53"/>
    <w:rsid w:val="00373A75"/>
    <w:rsid w:val="004F614E"/>
    <w:rsid w:val="00557E13"/>
    <w:rsid w:val="007452C3"/>
    <w:rsid w:val="007E5B66"/>
    <w:rsid w:val="0081088F"/>
    <w:rsid w:val="0087D1FA"/>
    <w:rsid w:val="00882E9D"/>
    <w:rsid w:val="008D1929"/>
    <w:rsid w:val="00AD1640"/>
    <w:rsid w:val="00AD3488"/>
    <w:rsid w:val="00AF0B1F"/>
    <w:rsid w:val="00B81E3F"/>
    <w:rsid w:val="00C1390F"/>
    <w:rsid w:val="00C3259D"/>
    <w:rsid w:val="00C879D5"/>
    <w:rsid w:val="00D55620"/>
    <w:rsid w:val="00DE2382"/>
    <w:rsid w:val="00F538AF"/>
    <w:rsid w:val="00FB2BC4"/>
    <w:rsid w:val="00FB4748"/>
    <w:rsid w:val="0669EC5F"/>
    <w:rsid w:val="09D99955"/>
    <w:rsid w:val="0B211872"/>
    <w:rsid w:val="0F072693"/>
    <w:rsid w:val="11E3570D"/>
    <w:rsid w:val="132631A0"/>
    <w:rsid w:val="1489254E"/>
    <w:rsid w:val="159A4486"/>
    <w:rsid w:val="16BFD8E1"/>
    <w:rsid w:val="1909758C"/>
    <w:rsid w:val="19D8E7C1"/>
    <w:rsid w:val="19F34DBD"/>
    <w:rsid w:val="1AA46F1F"/>
    <w:rsid w:val="1B68BDAF"/>
    <w:rsid w:val="2014D218"/>
    <w:rsid w:val="21029FE2"/>
    <w:rsid w:val="2155E237"/>
    <w:rsid w:val="21562129"/>
    <w:rsid w:val="218F424D"/>
    <w:rsid w:val="221329D7"/>
    <w:rsid w:val="227E86B6"/>
    <w:rsid w:val="23B3D1AA"/>
    <w:rsid w:val="2402746E"/>
    <w:rsid w:val="28F55869"/>
    <w:rsid w:val="29D6E48A"/>
    <w:rsid w:val="2B0658A2"/>
    <w:rsid w:val="3101EBFE"/>
    <w:rsid w:val="3F6D874A"/>
    <w:rsid w:val="41DDDEBE"/>
    <w:rsid w:val="422C5895"/>
    <w:rsid w:val="453EECB6"/>
    <w:rsid w:val="4610C8FC"/>
    <w:rsid w:val="47B53FAF"/>
    <w:rsid w:val="48E898AE"/>
    <w:rsid w:val="49C56F5F"/>
    <w:rsid w:val="4A0282D3"/>
    <w:rsid w:val="4C6C06EC"/>
    <w:rsid w:val="4CAFD8D8"/>
    <w:rsid w:val="50132CEF"/>
    <w:rsid w:val="52133564"/>
    <w:rsid w:val="534F3C7E"/>
    <w:rsid w:val="5814BCB5"/>
    <w:rsid w:val="5B211FC1"/>
    <w:rsid w:val="5E72B1A5"/>
    <w:rsid w:val="5EA32434"/>
    <w:rsid w:val="6158A7EE"/>
    <w:rsid w:val="635EEEA1"/>
    <w:rsid w:val="6595B539"/>
    <w:rsid w:val="6630E4F9"/>
    <w:rsid w:val="66E06E4D"/>
    <w:rsid w:val="69780D66"/>
    <w:rsid w:val="69EF5BFA"/>
    <w:rsid w:val="6B951D04"/>
    <w:rsid w:val="6C602E10"/>
    <w:rsid w:val="6C95E59F"/>
    <w:rsid w:val="6DE5677E"/>
    <w:rsid w:val="6F0FDF2B"/>
    <w:rsid w:val="713566A3"/>
    <w:rsid w:val="72FBE77F"/>
    <w:rsid w:val="758390F7"/>
    <w:rsid w:val="778A80CA"/>
    <w:rsid w:val="77C0BD1E"/>
    <w:rsid w:val="792DBEF9"/>
    <w:rsid w:val="7979AA0F"/>
    <w:rsid w:val="7AE80C3A"/>
    <w:rsid w:val="7CD871E5"/>
    <w:rsid w:val="7E0680D1"/>
    <w:rsid w:val="7FA29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2434"/>
  <w15:chartTrackingRefBased/>
  <w15:docId w15:val="{3815AEBA-4E94-41BA-A144-D7B5E42D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sid w:val="00FB2BC4"/>
    <w:pPr>
      <w:spacing w:line="240" w:lineRule="auto"/>
    </w:pPr>
    <w:rPr>
      <w:sz w:val="20"/>
      <w:szCs w:val="20"/>
    </w:rPr>
  </w:style>
  <w:style w:type="character" w:styleId="CommentTextChar" w:customStyle="1">
    <w:name w:val="Comment Text Char"/>
    <w:basedOn w:val="DefaultParagraphFont"/>
    <w:link w:val="CommentText"/>
    <w:uiPriority w:val="99"/>
    <w:semiHidden/>
    <w:rsid w:val="00FB2BC4"/>
    <w:rPr>
      <w:sz w:val="20"/>
      <w:szCs w:val="20"/>
    </w:rPr>
  </w:style>
  <w:style w:type="character" w:styleId="CommentReference">
    <w:name w:val="annotation reference"/>
    <w:basedOn w:val="DefaultParagraphFont"/>
    <w:uiPriority w:val="99"/>
    <w:semiHidden/>
    <w:unhideWhenUsed/>
    <w:rsid w:val="00FB2B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n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CFEF61-0FB7-4F64-8FEC-27F6FC817C28}"/>
</file>

<file path=customXml/itemProps2.xml><?xml version="1.0" encoding="utf-8"?>
<ds:datastoreItem xmlns:ds="http://schemas.openxmlformats.org/officeDocument/2006/customXml" ds:itemID="{7F3FC8A9-370D-4883-8D8C-6BB54D19F986}">
  <ds:schemaRefs>
    <ds:schemaRef ds:uri="http://schemas.microsoft.com/sharepoint/v3/contenttype/forms"/>
  </ds:schemaRefs>
</ds:datastoreItem>
</file>

<file path=customXml/itemProps3.xml><?xml version="1.0" encoding="utf-8"?>
<ds:datastoreItem xmlns:ds="http://schemas.openxmlformats.org/officeDocument/2006/customXml" ds:itemID="{A84A25DD-CDAF-4510-9337-2159322EFEBE}">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824</Words>
  <Characters>4699</Characters>
  <Application>Microsoft Office Word</Application>
  <DocSecurity>4</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Yazmin Veloz Romero</cp:lastModifiedBy>
  <cp:revision>8</cp:revision>
  <dcterms:created xsi:type="dcterms:W3CDTF">2024-12-09T18:42:00Z</dcterms:created>
  <dcterms:modified xsi:type="dcterms:W3CDTF">2024-12-19T21:04:00Z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